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6C" w:rsidRPr="00357C6C" w:rsidRDefault="00357C6C" w:rsidP="00357C6C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357C6C" w:rsidRPr="00357C6C" w:rsidTr="00A74D1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357C6C" w:rsidRPr="00357C6C" w:rsidRDefault="00357C6C" w:rsidP="00357C6C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357C6C" w:rsidRPr="00357C6C" w:rsidRDefault="00357C6C" w:rsidP="00357C6C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57C6C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357C6C" w:rsidRPr="00357C6C" w:rsidRDefault="00357C6C" w:rsidP="00357C6C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357C6C" w:rsidRPr="00357C6C" w:rsidRDefault="00357C6C" w:rsidP="00357C6C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7C6C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357C6C" w:rsidRPr="00357C6C" w:rsidTr="00A74D1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  <w:p w:rsidR="00357C6C" w:rsidRPr="00357C6C" w:rsidRDefault="00357C6C" w:rsidP="00357C6C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7E1568" w:rsidRPr="007E1568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HEALTH A</w:t>
            </w:r>
            <w:r w:rsidR="007E1568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ND</w:t>
            </w:r>
            <w:bookmarkStart w:id="0" w:name="_GoBack"/>
            <w:bookmarkEnd w:id="0"/>
            <w:r w:rsidR="007E1568">
              <w:rPr>
                <w:rFonts w:ascii="Calibri" w:hAnsi="Calibri" w:cs="Times New Roman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SAFETY POLICY</w:t>
            </w:r>
          </w:p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POLICY NUMBER: P00</w:t>
            </w:r>
            <w:r>
              <w:rPr>
                <w:rFonts w:ascii="Calibri" w:hAnsi="Calibri" w:cs="Times New Roman"/>
                <w:lang w:val="en-US"/>
              </w:rPr>
              <w:t>4</w:t>
            </w:r>
          </w:p>
        </w:tc>
      </w:tr>
      <w:tr w:rsidR="00357C6C" w:rsidRPr="00357C6C" w:rsidTr="00A74D1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ORIGINAL AUTHORISATION:  Chairperson</w:t>
            </w:r>
          </w:p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DATE: Mar 2017</w:t>
            </w:r>
          </w:p>
        </w:tc>
      </w:tr>
    </w:tbl>
    <w:p w:rsidR="00357C6C" w:rsidRPr="00357C6C" w:rsidRDefault="00357C6C" w:rsidP="00357C6C">
      <w:pPr>
        <w:rPr>
          <w:rFonts w:ascii="Calibri" w:eastAsia="Times New Roman" w:hAnsi="Calibri" w:cs="Times New Roman"/>
          <w:lang w:val="en-US"/>
        </w:rPr>
      </w:pPr>
    </w:p>
    <w:p w:rsidR="00357C6C" w:rsidRPr="00357C6C" w:rsidRDefault="00357C6C" w:rsidP="00357C6C">
      <w:pPr>
        <w:rPr>
          <w:rFonts w:ascii="Calibri" w:eastAsia="Times New Roman" w:hAnsi="Calibri" w:cs="Times New Roman"/>
          <w:lang w:val="en-US"/>
        </w:rPr>
      </w:pPr>
      <w:r w:rsidRPr="00357C6C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357C6C" w:rsidRPr="00357C6C" w:rsidTr="00A74D1D">
        <w:trPr>
          <w:trHeight w:val="253"/>
        </w:trPr>
        <w:tc>
          <w:tcPr>
            <w:tcW w:w="1141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  <w:r w:rsidRPr="00357C6C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357C6C" w:rsidRPr="00357C6C" w:rsidTr="00A74D1D">
        <w:trPr>
          <w:trHeight w:val="253"/>
        </w:trPr>
        <w:tc>
          <w:tcPr>
            <w:tcW w:w="1141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357C6C" w:rsidRPr="00357C6C" w:rsidTr="00A74D1D">
        <w:trPr>
          <w:trHeight w:val="253"/>
        </w:trPr>
        <w:tc>
          <w:tcPr>
            <w:tcW w:w="1141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357C6C" w:rsidRPr="00357C6C" w:rsidTr="00A74D1D">
        <w:trPr>
          <w:trHeight w:val="253"/>
        </w:trPr>
        <w:tc>
          <w:tcPr>
            <w:tcW w:w="1141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357C6C" w:rsidRPr="00357C6C" w:rsidTr="00A74D1D">
        <w:trPr>
          <w:trHeight w:val="253"/>
        </w:trPr>
        <w:tc>
          <w:tcPr>
            <w:tcW w:w="1141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357C6C" w:rsidRPr="00357C6C" w:rsidRDefault="00357C6C" w:rsidP="00357C6C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357C6C" w:rsidRPr="00357C6C" w:rsidRDefault="00357C6C" w:rsidP="00357C6C">
      <w:pPr>
        <w:rPr>
          <w:rFonts w:ascii="Calibri" w:eastAsia="Times New Roman" w:hAnsi="Calibri" w:cs="Times New Roman"/>
          <w:lang w:val="en-US"/>
        </w:rPr>
      </w:pPr>
    </w:p>
    <w:p w:rsidR="00357C6C" w:rsidRPr="00357C6C" w:rsidRDefault="00357C6C" w:rsidP="00357C6C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57C6C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357C6C" w:rsidRPr="00357C6C" w:rsidRDefault="00357C6C" w:rsidP="00357C6C">
      <w:pPr>
        <w:numPr>
          <w:ilvl w:val="0"/>
          <w:numId w:val="9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57C6C">
        <w:rPr>
          <w:rFonts w:ascii="Calibri" w:eastAsia="Times New Roman" w:hAnsi="Calibri" w:cs="Times New Roman"/>
          <w:lang w:val="en-US"/>
        </w:rPr>
        <w:t xml:space="preserve">Whanganui Bay Maori Reservation </w:t>
      </w:r>
      <w:r>
        <w:rPr>
          <w:rFonts w:ascii="Calibri" w:eastAsia="Times New Roman" w:hAnsi="Calibri" w:cs="Times New Roman"/>
          <w:lang w:val="en-US"/>
        </w:rPr>
        <w:t>Trust Charter 001</w:t>
      </w:r>
      <w:r w:rsidRPr="00357C6C">
        <w:rPr>
          <w:rFonts w:ascii="Calibri" w:eastAsia="Times New Roman" w:hAnsi="Calibri" w:cs="Times New Roman"/>
          <w:lang w:val="en-US"/>
        </w:rPr>
        <w:t>.</w:t>
      </w:r>
    </w:p>
    <w:p w:rsidR="005768CF" w:rsidRDefault="005768CF" w:rsidP="005768CF"/>
    <w:p w:rsidR="00415AD8" w:rsidRPr="003E0EC3" w:rsidRDefault="00415AD8" w:rsidP="005768CF">
      <w:pPr>
        <w:rPr>
          <w:b/>
        </w:rPr>
      </w:pPr>
      <w:r w:rsidRPr="003E0EC3">
        <w:rPr>
          <w:b/>
        </w:rPr>
        <w:t>Purpose</w:t>
      </w:r>
    </w:p>
    <w:p w:rsidR="005768CF" w:rsidRDefault="00415AD8" w:rsidP="00FC64AC">
      <w:pPr>
        <w:pStyle w:val="ListParagraph"/>
        <w:numPr>
          <w:ilvl w:val="0"/>
          <w:numId w:val="1"/>
        </w:numPr>
      </w:pPr>
      <w:r>
        <w:t>The policy aims to ensure the Trust continually improves and achieves excellence in the management of Health and Safety.</w:t>
      </w:r>
    </w:p>
    <w:p w:rsidR="00415AD8" w:rsidRDefault="00F714FA" w:rsidP="00FC64AC">
      <w:pPr>
        <w:pStyle w:val="ListParagraph"/>
        <w:numPr>
          <w:ilvl w:val="0"/>
          <w:numId w:val="1"/>
        </w:numPr>
      </w:pPr>
      <w:r>
        <w:t>The Trust aims to achieve this by building awareness, involvement and individual commitment to safety.</w:t>
      </w:r>
    </w:p>
    <w:p w:rsidR="00F714FA" w:rsidRPr="003E0EC3" w:rsidRDefault="00F714FA" w:rsidP="00F714FA">
      <w:pPr>
        <w:rPr>
          <w:b/>
        </w:rPr>
      </w:pPr>
      <w:r w:rsidRPr="003E0EC3">
        <w:rPr>
          <w:b/>
        </w:rPr>
        <w:t>Principles</w:t>
      </w:r>
    </w:p>
    <w:p w:rsidR="00F714FA" w:rsidRDefault="00F714FA" w:rsidP="00FC64AC">
      <w:pPr>
        <w:pStyle w:val="ListParagraph"/>
        <w:numPr>
          <w:ilvl w:val="0"/>
          <w:numId w:val="1"/>
        </w:numPr>
      </w:pPr>
      <w:r>
        <w:t>The policy must be in keeping with our vision and values for management of the reservation, our people and activities within the reservation.</w:t>
      </w:r>
    </w:p>
    <w:p w:rsidR="00F714FA" w:rsidRDefault="00357C6C" w:rsidP="00F714FA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1182551</wp:posOffset>
            </wp:positionH>
            <wp:positionV relativeFrom="paragraph">
              <wp:posOffset>41094</wp:posOffset>
            </wp:positionV>
            <wp:extent cx="2627086" cy="259941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086" cy="25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8CF" w:rsidRDefault="005768CF"/>
    <w:p w:rsidR="00F7545D" w:rsidRDefault="00C20CF5"/>
    <w:p w:rsidR="00F714FA" w:rsidRDefault="00F714FA"/>
    <w:p w:rsidR="00F714FA" w:rsidRDefault="00F714FA"/>
    <w:p w:rsidR="00F714FA" w:rsidRDefault="00F714FA"/>
    <w:p w:rsidR="00F714FA" w:rsidRDefault="00F714FA"/>
    <w:p w:rsidR="00F714FA" w:rsidRDefault="00F714FA"/>
    <w:p w:rsidR="00F714FA" w:rsidRDefault="00F714FA" w:rsidP="00F714FA">
      <w:pPr>
        <w:pStyle w:val="ListParagraph"/>
        <w:numPr>
          <w:ilvl w:val="0"/>
          <w:numId w:val="1"/>
        </w:numPr>
      </w:pPr>
      <w:r>
        <w:lastRenderedPageBreak/>
        <w:t>The Trust is also committed to complying with relevant legislation, regulations, standards and codes.</w:t>
      </w:r>
    </w:p>
    <w:p w:rsidR="00F714FA" w:rsidRDefault="00F714FA" w:rsidP="00F714FA">
      <w:pPr>
        <w:pStyle w:val="ListParagraph"/>
        <w:numPr>
          <w:ilvl w:val="0"/>
          <w:numId w:val="1"/>
        </w:numPr>
      </w:pPr>
      <w:r>
        <w:t>The Trust is also committed to ensuring that transitional activities and freedoms are also maintained within the reservation.</w:t>
      </w:r>
    </w:p>
    <w:p w:rsidR="00F714FA" w:rsidRDefault="00F714FA" w:rsidP="00F714FA">
      <w:pPr>
        <w:pStyle w:val="ListParagraph"/>
        <w:numPr>
          <w:ilvl w:val="0"/>
          <w:numId w:val="1"/>
        </w:numPr>
      </w:pPr>
      <w:r>
        <w:t>Secondary principles include:</w:t>
      </w:r>
    </w:p>
    <w:p w:rsidR="00F714FA" w:rsidRDefault="00F714FA" w:rsidP="00F714FA">
      <w:pPr>
        <w:pStyle w:val="ListParagraph"/>
        <w:numPr>
          <w:ilvl w:val="1"/>
          <w:numId w:val="1"/>
        </w:numPr>
      </w:pPr>
      <w:r>
        <w:t>Individual accountability for keeping one and others safe.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All people report hazards, safety incidents and safety concerns to the Trust.</w:t>
      </w:r>
    </w:p>
    <w:p w:rsidR="00F714FA" w:rsidRDefault="00F714FA" w:rsidP="00F714FA">
      <w:pPr>
        <w:pStyle w:val="ListParagraph"/>
        <w:numPr>
          <w:ilvl w:val="1"/>
          <w:numId w:val="1"/>
        </w:numPr>
      </w:pPr>
      <w:r>
        <w:t>Communicating safe methods and communicating hazards.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All people communicate and act to keep others safe.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All people listen to the safety advice of others.</w:t>
      </w:r>
    </w:p>
    <w:p w:rsidR="00F714FA" w:rsidRDefault="00F714FA" w:rsidP="00F714FA">
      <w:pPr>
        <w:pStyle w:val="ListParagraph"/>
        <w:numPr>
          <w:ilvl w:val="1"/>
          <w:numId w:val="1"/>
        </w:numPr>
      </w:pPr>
      <w:r>
        <w:t>Using equipment and tools correctly and sound maintenance of such equipment and tools.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Ensure manufactures instructions are followed.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Ensure equipment is inspected, serviced and repaired.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 xml:space="preserve">Remove unsafe equipment </w:t>
      </w:r>
      <w:r w:rsidR="003E0EC3">
        <w:t>and</w:t>
      </w:r>
      <w:r>
        <w:t xml:space="preserve"> tools.</w:t>
      </w:r>
    </w:p>
    <w:p w:rsidR="00F714FA" w:rsidRDefault="00F714FA" w:rsidP="00F714FA">
      <w:pPr>
        <w:pStyle w:val="ListParagraph"/>
        <w:numPr>
          <w:ilvl w:val="1"/>
          <w:numId w:val="1"/>
        </w:numPr>
      </w:pPr>
      <w:r>
        <w:t>Taking the time to think about dangers and taking the time to ask others about how to keep safe.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Before commencing any tasks, check you, your gear and your area.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>Before commencing check to ensure someone is there to assist or to keep you safe.</w:t>
      </w:r>
    </w:p>
    <w:p w:rsidR="00F714FA" w:rsidRDefault="00F714FA" w:rsidP="00F714FA">
      <w:pPr>
        <w:pStyle w:val="ListParagraph"/>
        <w:numPr>
          <w:ilvl w:val="1"/>
          <w:numId w:val="1"/>
        </w:numPr>
      </w:pPr>
      <w:r>
        <w:t xml:space="preserve">No tolerance for violent or aggressive behaviour and </w:t>
      </w:r>
      <w:r w:rsidR="00AC726E">
        <w:t xml:space="preserve">therefore </w:t>
      </w:r>
      <w:r>
        <w:t>promoting</w:t>
      </w:r>
      <w:r w:rsidR="00AC726E">
        <w:t xml:space="preserve"> manaakitanga, karakia and respect for others.</w:t>
      </w:r>
    </w:p>
    <w:p w:rsidR="00A978A8" w:rsidRDefault="00A978A8" w:rsidP="00A978A8">
      <w:pPr>
        <w:pStyle w:val="ListParagraph"/>
        <w:numPr>
          <w:ilvl w:val="2"/>
          <w:numId w:val="1"/>
        </w:numPr>
      </w:pPr>
      <w:r>
        <w:t xml:space="preserve">Ensure </w:t>
      </w:r>
      <w:r w:rsidR="00471139">
        <w:t>do not physically or verbally insult, attack or touch another person, whether the person is part of your family or not.</w:t>
      </w:r>
    </w:p>
    <w:p w:rsidR="00471139" w:rsidRDefault="00471139" w:rsidP="00A978A8">
      <w:pPr>
        <w:pStyle w:val="ListParagraph"/>
        <w:numPr>
          <w:ilvl w:val="2"/>
          <w:numId w:val="1"/>
        </w:numPr>
      </w:pPr>
      <w:r>
        <w:t>Ensure you act to stop others from being violent or aggressive.</w:t>
      </w:r>
    </w:p>
    <w:p w:rsidR="00471139" w:rsidRDefault="00471139" w:rsidP="00A978A8">
      <w:pPr>
        <w:pStyle w:val="ListParagraph"/>
        <w:numPr>
          <w:ilvl w:val="2"/>
          <w:numId w:val="1"/>
        </w:numPr>
      </w:pPr>
      <w:r>
        <w:t>Seek to deescalate a situation through early intervention, quiet talk, food and separation from the point of aggression</w:t>
      </w:r>
    </w:p>
    <w:p w:rsidR="00AC726E" w:rsidRDefault="00AC726E" w:rsidP="00F714FA">
      <w:pPr>
        <w:pStyle w:val="ListParagraph"/>
        <w:numPr>
          <w:ilvl w:val="1"/>
          <w:numId w:val="1"/>
        </w:numPr>
      </w:pPr>
      <w:r>
        <w:t>No acceptance of alcohol and drug related behaviour, misbehaviour, noise and disrespect of others need for safety, respect and social peace.</w:t>
      </w:r>
    </w:p>
    <w:p w:rsidR="00471139" w:rsidRDefault="00471139" w:rsidP="00471139">
      <w:pPr>
        <w:pStyle w:val="ListParagraph"/>
        <w:numPr>
          <w:ilvl w:val="2"/>
          <w:numId w:val="1"/>
        </w:numPr>
      </w:pPr>
      <w:r>
        <w:t>Ensure you drink alcohol to a happy level not a level of nuisance, violence or disgrace.</w:t>
      </w:r>
    </w:p>
    <w:p w:rsidR="00471139" w:rsidRDefault="00471139" w:rsidP="00471139">
      <w:pPr>
        <w:pStyle w:val="ListParagraph"/>
        <w:numPr>
          <w:ilvl w:val="2"/>
          <w:numId w:val="1"/>
        </w:numPr>
      </w:pPr>
      <w:r>
        <w:t>Ensure noise levels do not impeded others from a good safe night sleep.</w:t>
      </w:r>
    </w:p>
    <w:p w:rsidR="00471139" w:rsidRDefault="00471139" w:rsidP="00471139">
      <w:pPr>
        <w:pStyle w:val="ListParagraph"/>
        <w:ind w:left="1080"/>
      </w:pPr>
    </w:p>
    <w:p w:rsidR="00AC726E" w:rsidRPr="003E0EC3" w:rsidRDefault="00AC726E" w:rsidP="00AC726E">
      <w:pPr>
        <w:rPr>
          <w:b/>
        </w:rPr>
      </w:pPr>
      <w:r w:rsidRPr="003E0EC3">
        <w:rPr>
          <w:b/>
        </w:rPr>
        <w:t>Safety Coordination</w:t>
      </w:r>
    </w:p>
    <w:p w:rsidR="00AC726E" w:rsidRDefault="00AC726E" w:rsidP="00AC726E">
      <w:pPr>
        <w:pStyle w:val="ListParagraph"/>
        <w:numPr>
          <w:ilvl w:val="0"/>
          <w:numId w:val="1"/>
        </w:numPr>
      </w:pPr>
      <w:r>
        <w:t>The following activities and items shall be used to coordinate safety achievements:</w:t>
      </w:r>
    </w:p>
    <w:p w:rsidR="00AC726E" w:rsidRDefault="00602BB4" w:rsidP="00AC726E">
      <w:pPr>
        <w:pStyle w:val="ListParagraph"/>
        <w:numPr>
          <w:ilvl w:val="1"/>
          <w:numId w:val="1"/>
        </w:numPr>
      </w:pPr>
      <w:r>
        <w:t>Safety discussions included in each Trust Ordinary Meeting.</w:t>
      </w:r>
    </w:p>
    <w:p w:rsidR="00602BB4" w:rsidRDefault="00602BB4" w:rsidP="00AC726E">
      <w:pPr>
        <w:pStyle w:val="ListParagraph"/>
        <w:numPr>
          <w:ilvl w:val="1"/>
          <w:numId w:val="1"/>
        </w:numPr>
      </w:pPr>
      <w:r>
        <w:t>Safety topic covered at each AGM.</w:t>
      </w:r>
    </w:p>
    <w:p w:rsidR="00602BB4" w:rsidRDefault="00602BB4" w:rsidP="00AC726E">
      <w:pPr>
        <w:pStyle w:val="ListParagraph"/>
        <w:numPr>
          <w:ilvl w:val="1"/>
          <w:numId w:val="1"/>
        </w:numPr>
      </w:pPr>
      <w:r>
        <w:t>Safety Signage displayed throughout the Reservation.</w:t>
      </w:r>
    </w:p>
    <w:p w:rsidR="008D2EDE" w:rsidRDefault="008D2EDE" w:rsidP="00AC726E">
      <w:pPr>
        <w:pStyle w:val="ListParagraph"/>
        <w:numPr>
          <w:ilvl w:val="1"/>
          <w:numId w:val="1"/>
        </w:numPr>
      </w:pPr>
      <w:r>
        <w:t>Safety management included in all activity requests.</w:t>
      </w:r>
    </w:p>
    <w:p w:rsidR="00A978A8" w:rsidRDefault="00A978A8" w:rsidP="00AC726E">
      <w:pPr>
        <w:pStyle w:val="ListParagraph"/>
        <w:numPr>
          <w:ilvl w:val="1"/>
          <w:numId w:val="1"/>
        </w:numPr>
      </w:pPr>
      <w:r>
        <w:t>Insist that operating of equipment is fulfilled by suitably trained people.</w:t>
      </w:r>
    </w:p>
    <w:p w:rsidR="00A978A8" w:rsidRDefault="00A978A8" w:rsidP="00AC726E">
      <w:pPr>
        <w:pStyle w:val="ListParagraph"/>
        <w:numPr>
          <w:ilvl w:val="1"/>
          <w:numId w:val="1"/>
        </w:numPr>
      </w:pPr>
      <w:r>
        <w:t>Ensure safety equipment is available.</w:t>
      </w:r>
    </w:p>
    <w:p w:rsidR="00A978A8" w:rsidRDefault="00A978A8" w:rsidP="00AC726E">
      <w:pPr>
        <w:pStyle w:val="ListParagraph"/>
        <w:numPr>
          <w:ilvl w:val="1"/>
          <w:numId w:val="1"/>
        </w:numPr>
      </w:pPr>
      <w:r>
        <w:t>Ensure first aid items are available.</w:t>
      </w:r>
    </w:p>
    <w:p w:rsidR="00A978A8" w:rsidRDefault="00A978A8" w:rsidP="00AC726E">
      <w:pPr>
        <w:pStyle w:val="ListParagraph"/>
        <w:numPr>
          <w:ilvl w:val="1"/>
          <w:numId w:val="1"/>
        </w:numPr>
      </w:pPr>
      <w:r>
        <w:t>Ensure response procedures and support is available.</w:t>
      </w:r>
    </w:p>
    <w:p w:rsidR="00A978A8" w:rsidRDefault="00A978A8" w:rsidP="00AC726E">
      <w:pPr>
        <w:pStyle w:val="ListParagraph"/>
        <w:numPr>
          <w:ilvl w:val="1"/>
          <w:numId w:val="1"/>
        </w:numPr>
      </w:pPr>
      <w:r>
        <w:t>Ensure emergency services have access to the reservation.</w:t>
      </w:r>
    </w:p>
    <w:p w:rsidR="008D2EDE" w:rsidRDefault="008D2EDE" w:rsidP="00AC726E">
      <w:pPr>
        <w:pStyle w:val="ListParagraph"/>
        <w:numPr>
          <w:ilvl w:val="1"/>
          <w:numId w:val="1"/>
        </w:numPr>
      </w:pPr>
      <w:r>
        <w:t>Publishing of “Hazard Register”.</w:t>
      </w:r>
    </w:p>
    <w:p w:rsidR="008D2EDE" w:rsidRDefault="008D2EDE" w:rsidP="00AC726E">
      <w:pPr>
        <w:pStyle w:val="ListParagraph"/>
        <w:numPr>
          <w:ilvl w:val="1"/>
          <w:numId w:val="1"/>
        </w:numPr>
      </w:pPr>
      <w:r>
        <w:t>Publishing of “Keep Safe Register”.</w:t>
      </w:r>
    </w:p>
    <w:p w:rsidR="00AA7EFA" w:rsidRPr="00AA7EFA" w:rsidRDefault="00AA7EFA" w:rsidP="003E0EC3">
      <w:r>
        <w:rPr>
          <w:b/>
        </w:rPr>
        <w:lastRenderedPageBreak/>
        <w:t>Risk Matrix</w:t>
      </w:r>
    </w:p>
    <w:p w:rsidR="00AA7EFA" w:rsidRDefault="00AA7EFA" w:rsidP="00AA7EFA">
      <w:pPr>
        <w:pStyle w:val="ListParagraph"/>
        <w:numPr>
          <w:ilvl w:val="0"/>
          <w:numId w:val="1"/>
        </w:numPr>
      </w:pPr>
      <w:r>
        <w:t>The following risk matrix applies to the Hazard register.</w:t>
      </w:r>
    </w:p>
    <w:p w:rsidR="00AA7EFA" w:rsidRPr="00AA7EFA" w:rsidRDefault="00AA7EFA" w:rsidP="00AA7EFA">
      <w:r>
        <w:rPr>
          <w:noProof/>
          <w:lang w:eastAsia="en-NZ"/>
        </w:rPr>
        <w:drawing>
          <wp:inline distT="0" distB="0" distL="0" distR="0" wp14:anchorId="1417D403" wp14:editId="335EAF83">
            <wp:extent cx="5127238" cy="298289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14"/>
                    <a:stretch/>
                  </pic:blipFill>
                  <pic:spPr bwMode="auto">
                    <a:xfrm>
                      <a:off x="0" y="0"/>
                      <a:ext cx="5135876" cy="2987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EFA" w:rsidRDefault="00AA7EFA" w:rsidP="003E0EC3">
      <w:pPr>
        <w:rPr>
          <w:b/>
        </w:rPr>
      </w:pPr>
    </w:p>
    <w:p w:rsidR="003E0EC3" w:rsidRPr="007E0032" w:rsidRDefault="003E0EC3" w:rsidP="003E0EC3">
      <w:pPr>
        <w:rPr>
          <w:b/>
        </w:rPr>
      </w:pPr>
      <w:r w:rsidRPr="007E0032">
        <w:rPr>
          <w:b/>
        </w:rPr>
        <w:t>Hazard Register</w:t>
      </w:r>
    </w:p>
    <w:p w:rsidR="003E0EC3" w:rsidRDefault="003E0EC3" w:rsidP="003E0EC3">
      <w:pPr>
        <w:pStyle w:val="ListParagraph"/>
        <w:numPr>
          <w:ilvl w:val="0"/>
          <w:numId w:val="1"/>
        </w:numPr>
      </w:pPr>
      <w:r>
        <w:t>The following is the hazard register: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3187"/>
        <w:gridCol w:w="4185"/>
      </w:tblGrid>
      <w:tr w:rsidR="00DA5D03" w:rsidTr="00DA5D03">
        <w:tc>
          <w:tcPr>
            <w:tcW w:w="1585" w:type="dxa"/>
            <w:shd w:val="clear" w:color="auto" w:fill="DEEAF6" w:themeFill="accent1" w:themeFillTint="33"/>
          </w:tcPr>
          <w:p w:rsidR="00DA5D03" w:rsidRDefault="00DA5D03" w:rsidP="003E0EC3">
            <w:r>
              <w:t>ID No.</w:t>
            </w:r>
          </w:p>
        </w:tc>
        <w:tc>
          <w:tcPr>
            <w:tcW w:w="3187" w:type="dxa"/>
            <w:shd w:val="clear" w:color="auto" w:fill="DEEAF6" w:themeFill="accent1" w:themeFillTint="33"/>
          </w:tcPr>
          <w:p w:rsidR="00DA5D03" w:rsidRDefault="00DA5D03" w:rsidP="003E0EC3">
            <w:r>
              <w:t>Description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:rsidR="00DA5D03" w:rsidRDefault="00DA5D03" w:rsidP="003E0EC3">
            <w:r>
              <w:t>Causing threat of</w:t>
            </w:r>
          </w:p>
        </w:tc>
      </w:tr>
      <w:tr w:rsidR="00DA5D03" w:rsidTr="00DA5D03">
        <w:trPr>
          <w:trHeight w:val="2"/>
        </w:trPr>
        <w:tc>
          <w:tcPr>
            <w:tcW w:w="1585" w:type="dxa"/>
          </w:tcPr>
          <w:p w:rsidR="00DA5D03" w:rsidRDefault="00DA5D03" w:rsidP="003E0EC3">
            <w:r>
              <w:t>H001</w:t>
            </w:r>
          </w:p>
        </w:tc>
        <w:tc>
          <w:tcPr>
            <w:tcW w:w="3187" w:type="dxa"/>
          </w:tcPr>
          <w:p w:rsidR="00DA5D03" w:rsidRDefault="00DA5D03" w:rsidP="003E0EC3">
            <w:r>
              <w:t>Rough access road prone to obstructions and slips</w:t>
            </w:r>
          </w:p>
        </w:tc>
        <w:tc>
          <w:tcPr>
            <w:tcW w:w="4185" w:type="dxa"/>
          </w:tcPr>
          <w:p w:rsidR="00DA5D03" w:rsidRDefault="00DA5D03" w:rsidP="003E0EC3">
            <w:r>
              <w:t>Rough ride</w:t>
            </w:r>
          </w:p>
          <w:p w:rsidR="00DA5D03" w:rsidRDefault="00DA5D03" w:rsidP="003E0EC3">
            <w:r>
              <w:t xml:space="preserve">Damage </w:t>
            </w:r>
          </w:p>
          <w:p w:rsidR="00DA5D03" w:rsidRDefault="00DA5D03" w:rsidP="003E0EC3">
            <w:r>
              <w:t>Vehicle stuck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H002</w:t>
            </w:r>
          </w:p>
        </w:tc>
        <w:tc>
          <w:tcPr>
            <w:tcW w:w="3187" w:type="dxa"/>
          </w:tcPr>
          <w:p w:rsidR="00DA5D03" w:rsidRDefault="00DA5D03" w:rsidP="003E0EC3">
            <w:r>
              <w:t>Bodies of water</w:t>
            </w:r>
          </w:p>
        </w:tc>
        <w:tc>
          <w:tcPr>
            <w:tcW w:w="4185" w:type="dxa"/>
          </w:tcPr>
          <w:p w:rsidR="00DA5D03" w:rsidRDefault="00DA5D03" w:rsidP="003E0EC3">
            <w:r>
              <w:t>Drowning</w:t>
            </w:r>
          </w:p>
          <w:p w:rsidR="00DA5D03" w:rsidRDefault="00DA5D03" w:rsidP="003E0EC3">
            <w:r>
              <w:t>Vehicle stuck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H003</w:t>
            </w:r>
          </w:p>
        </w:tc>
        <w:tc>
          <w:tcPr>
            <w:tcW w:w="3187" w:type="dxa"/>
          </w:tcPr>
          <w:p w:rsidR="00DA5D03" w:rsidRDefault="00DA5D03" w:rsidP="003E0EC3">
            <w:r>
              <w:t>Surrounding cliffs and rocks</w:t>
            </w:r>
          </w:p>
        </w:tc>
        <w:tc>
          <w:tcPr>
            <w:tcW w:w="4185" w:type="dxa"/>
          </w:tcPr>
          <w:p w:rsidR="00DA5D03" w:rsidRDefault="00DA5D03" w:rsidP="003E0EC3">
            <w:r>
              <w:t>Fall from height</w:t>
            </w:r>
          </w:p>
          <w:p w:rsidR="00DA5D03" w:rsidRDefault="00DA5D03" w:rsidP="003E0EC3">
            <w:r>
              <w:t>Slip from height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H004</w:t>
            </w:r>
          </w:p>
        </w:tc>
        <w:tc>
          <w:tcPr>
            <w:tcW w:w="3187" w:type="dxa"/>
          </w:tcPr>
          <w:p w:rsidR="00DA5D03" w:rsidRDefault="00DA5D03" w:rsidP="003E0EC3">
            <w:r>
              <w:t>Sharp items throughout the area</w:t>
            </w:r>
          </w:p>
        </w:tc>
        <w:tc>
          <w:tcPr>
            <w:tcW w:w="4185" w:type="dxa"/>
          </w:tcPr>
          <w:p w:rsidR="00DA5D03" w:rsidRDefault="00DA5D03" w:rsidP="003E0EC3">
            <w:r>
              <w:t>Cuts</w:t>
            </w:r>
          </w:p>
        </w:tc>
      </w:tr>
      <w:tr w:rsidR="00DA5D03" w:rsidTr="00DA5D03">
        <w:tc>
          <w:tcPr>
            <w:tcW w:w="1585" w:type="dxa"/>
          </w:tcPr>
          <w:p w:rsidR="00DA5D03" w:rsidRDefault="00DA5D03" w:rsidP="003E0EC3">
            <w:r>
              <w:t>H005</w:t>
            </w:r>
          </w:p>
        </w:tc>
        <w:tc>
          <w:tcPr>
            <w:tcW w:w="3187" w:type="dxa"/>
          </w:tcPr>
          <w:p w:rsidR="00DA5D03" w:rsidRDefault="00DA5D03" w:rsidP="003E0EC3">
            <w:r>
              <w:t>Uneven ground</w:t>
            </w:r>
          </w:p>
        </w:tc>
        <w:tc>
          <w:tcPr>
            <w:tcW w:w="4185" w:type="dxa"/>
          </w:tcPr>
          <w:p w:rsidR="00DA5D03" w:rsidRDefault="00DA5D03" w:rsidP="003E0EC3">
            <w:r>
              <w:t>Causing falls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H006</w:t>
            </w:r>
          </w:p>
        </w:tc>
        <w:tc>
          <w:tcPr>
            <w:tcW w:w="3187" w:type="dxa"/>
          </w:tcPr>
          <w:p w:rsidR="00DA5D03" w:rsidRDefault="00DA5D03" w:rsidP="003E0EC3">
            <w:r>
              <w:t>Eco toilets and shared toilets</w:t>
            </w:r>
          </w:p>
        </w:tc>
        <w:tc>
          <w:tcPr>
            <w:tcW w:w="4185" w:type="dxa"/>
          </w:tcPr>
          <w:p w:rsidR="00DA5D03" w:rsidRDefault="00DA5D03" w:rsidP="003E0EC3">
            <w:r>
              <w:t>Bacteria and infection</w:t>
            </w:r>
          </w:p>
        </w:tc>
      </w:tr>
      <w:tr w:rsidR="00DA5D03" w:rsidTr="00DA5D03">
        <w:trPr>
          <w:trHeight w:val="2"/>
        </w:trPr>
        <w:tc>
          <w:tcPr>
            <w:tcW w:w="1585" w:type="dxa"/>
          </w:tcPr>
          <w:p w:rsidR="00DA5D03" w:rsidRDefault="00DA5D03" w:rsidP="003E0EC3">
            <w:r>
              <w:t>H007</w:t>
            </w:r>
          </w:p>
        </w:tc>
        <w:tc>
          <w:tcPr>
            <w:tcW w:w="3187" w:type="dxa"/>
          </w:tcPr>
          <w:p w:rsidR="00DA5D03" w:rsidRDefault="00DA5D03" w:rsidP="003E0EC3">
            <w:r>
              <w:t>Unpermitted buildings</w:t>
            </w:r>
          </w:p>
        </w:tc>
        <w:tc>
          <w:tcPr>
            <w:tcW w:w="4185" w:type="dxa"/>
          </w:tcPr>
          <w:p w:rsidR="00DA5D03" w:rsidRDefault="00DA5D03" w:rsidP="003E0EC3">
            <w:r>
              <w:t>Dampness</w:t>
            </w:r>
          </w:p>
          <w:p w:rsidR="00DA5D03" w:rsidRDefault="00DA5D03" w:rsidP="003E0EC3">
            <w:r>
              <w:t>Rough edges</w:t>
            </w:r>
          </w:p>
          <w:p w:rsidR="00DA5D03" w:rsidRDefault="00DA5D03" w:rsidP="003E0EC3">
            <w:r>
              <w:t>Instability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H008</w:t>
            </w:r>
          </w:p>
        </w:tc>
        <w:tc>
          <w:tcPr>
            <w:tcW w:w="3187" w:type="dxa"/>
          </w:tcPr>
          <w:p w:rsidR="00DA5D03" w:rsidRDefault="00DA5D03" w:rsidP="00C808C5">
            <w:r>
              <w:t>Remote location</w:t>
            </w:r>
          </w:p>
        </w:tc>
        <w:tc>
          <w:tcPr>
            <w:tcW w:w="4185" w:type="dxa"/>
          </w:tcPr>
          <w:p w:rsidR="00DA5D03" w:rsidRDefault="00DA5D03" w:rsidP="003E0EC3">
            <w:r>
              <w:t>Isolation from normal services</w:t>
            </w:r>
          </w:p>
          <w:p w:rsidR="00DA5D03" w:rsidRDefault="00DA5D03" w:rsidP="003E0EC3">
            <w:r>
              <w:t>Isolation from support</w:t>
            </w:r>
          </w:p>
        </w:tc>
      </w:tr>
      <w:tr w:rsidR="00DA5D03" w:rsidTr="00DA5D03">
        <w:trPr>
          <w:trHeight w:val="2"/>
        </w:trPr>
        <w:tc>
          <w:tcPr>
            <w:tcW w:w="1585" w:type="dxa"/>
          </w:tcPr>
          <w:p w:rsidR="00DA5D03" w:rsidRDefault="00DA5D03" w:rsidP="003E0EC3">
            <w:r>
              <w:t>H009</w:t>
            </w:r>
          </w:p>
        </w:tc>
        <w:tc>
          <w:tcPr>
            <w:tcW w:w="3187" w:type="dxa"/>
          </w:tcPr>
          <w:p w:rsidR="00DA5D03" w:rsidRDefault="00DA5D03" w:rsidP="003E0EC3">
            <w:r>
              <w:t>Vehicles and pedestrian in same area</w:t>
            </w:r>
          </w:p>
        </w:tc>
        <w:tc>
          <w:tcPr>
            <w:tcW w:w="4185" w:type="dxa"/>
          </w:tcPr>
          <w:p w:rsidR="00DA5D03" w:rsidRDefault="00DA5D03" w:rsidP="003E0EC3">
            <w:r>
              <w:t>Injury to pedestrian</w:t>
            </w:r>
          </w:p>
          <w:p w:rsidR="00DA5D03" w:rsidRDefault="00DA5D03" w:rsidP="003E0EC3">
            <w:r>
              <w:t>Vehicle and pedestrian contact</w:t>
            </w:r>
          </w:p>
        </w:tc>
      </w:tr>
      <w:tr w:rsidR="00DA5D03" w:rsidTr="00DA5D03">
        <w:trPr>
          <w:trHeight w:val="1"/>
        </w:trPr>
        <w:tc>
          <w:tcPr>
            <w:tcW w:w="1585" w:type="dxa"/>
          </w:tcPr>
          <w:p w:rsidR="00DA5D03" w:rsidRDefault="00DA5D03" w:rsidP="003E0EC3">
            <w:r>
              <w:t>H010</w:t>
            </w:r>
          </w:p>
        </w:tc>
        <w:tc>
          <w:tcPr>
            <w:tcW w:w="3187" w:type="dxa"/>
          </w:tcPr>
          <w:p w:rsidR="00DA5D03" w:rsidRDefault="00DA5D03" w:rsidP="003E0EC3">
            <w:r>
              <w:t>Vehicles and tents in same area</w:t>
            </w:r>
          </w:p>
        </w:tc>
        <w:tc>
          <w:tcPr>
            <w:tcW w:w="4185" w:type="dxa"/>
          </w:tcPr>
          <w:p w:rsidR="00DA5D03" w:rsidRDefault="00DA5D03" w:rsidP="003E0EC3">
            <w:r>
              <w:t>Injury to pedestrian</w:t>
            </w:r>
          </w:p>
          <w:p w:rsidR="00DA5D03" w:rsidRDefault="00DA5D03" w:rsidP="003E0EC3">
            <w:r>
              <w:t>Damage to property</w:t>
            </w:r>
          </w:p>
        </w:tc>
      </w:tr>
      <w:tr w:rsidR="00DA5D03" w:rsidTr="00DA5D03">
        <w:tc>
          <w:tcPr>
            <w:tcW w:w="1585" w:type="dxa"/>
          </w:tcPr>
          <w:p w:rsidR="00DA5D03" w:rsidRDefault="00DA5D03" w:rsidP="003E0EC3">
            <w:r>
              <w:t>H011</w:t>
            </w:r>
          </w:p>
        </w:tc>
        <w:tc>
          <w:tcPr>
            <w:tcW w:w="3187" w:type="dxa"/>
          </w:tcPr>
          <w:p w:rsidR="00DA5D03" w:rsidRDefault="00DA5D03" w:rsidP="003E0EC3">
            <w:r>
              <w:t>Temporary kitchens</w:t>
            </w:r>
          </w:p>
        </w:tc>
        <w:tc>
          <w:tcPr>
            <w:tcW w:w="4185" w:type="dxa"/>
          </w:tcPr>
          <w:p w:rsidR="00DA5D03" w:rsidRDefault="00DA5D03" w:rsidP="003E0EC3">
            <w:r>
              <w:t>Heat and hot water injury</w:t>
            </w:r>
          </w:p>
          <w:p w:rsidR="00DA5D03" w:rsidRDefault="00DA5D03" w:rsidP="003E0EC3">
            <w:r>
              <w:t>Gas threats</w:t>
            </w:r>
          </w:p>
          <w:p w:rsidR="00DA5D03" w:rsidRDefault="00DA5D03" w:rsidP="003E0EC3">
            <w:r>
              <w:t>Contamination and bacteria threats</w:t>
            </w:r>
          </w:p>
        </w:tc>
      </w:tr>
      <w:tr w:rsidR="00DA5D03" w:rsidTr="00DA5D03">
        <w:tc>
          <w:tcPr>
            <w:tcW w:w="1585" w:type="dxa"/>
          </w:tcPr>
          <w:p w:rsidR="00DA5D03" w:rsidRDefault="00DA5D03" w:rsidP="003E0EC3">
            <w:r>
              <w:t>H012</w:t>
            </w:r>
          </w:p>
        </w:tc>
        <w:tc>
          <w:tcPr>
            <w:tcW w:w="3187" w:type="dxa"/>
          </w:tcPr>
          <w:p w:rsidR="00DA5D03" w:rsidRDefault="00DA5D03" w:rsidP="003E0EC3">
            <w:r>
              <w:t>Temporary mass visitors</w:t>
            </w:r>
          </w:p>
        </w:tc>
        <w:tc>
          <w:tcPr>
            <w:tcW w:w="4185" w:type="dxa"/>
          </w:tcPr>
          <w:p w:rsidR="00DA5D03" w:rsidRDefault="00DA5D03" w:rsidP="003E0EC3">
            <w:r>
              <w:t>Ablution facilities</w:t>
            </w:r>
          </w:p>
          <w:p w:rsidR="00DA5D03" w:rsidRDefault="00DA5D03" w:rsidP="003E0EC3">
            <w:r>
              <w:lastRenderedPageBreak/>
              <w:t>Water availability</w:t>
            </w:r>
          </w:p>
          <w:p w:rsidR="00DA5D03" w:rsidRDefault="00DA5D03" w:rsidP="003E0EC3">
            <w:r>
              <w:t>Heat and cold management</w:t>
            </w:r>
          </w:p>
          <w:p w:rsidR="00DA5D03" w:rsidRDefault="00DA5D03" w:rsidP="003E0EC3">
            <w:r>
              <w:t>Traffic management</w:t>
            </w:r>
          </w:p>
          <w:p w:rsidR="00DA5D03" w:rsidRDefault="00DA5D03" w:rsidP="003E0EC3">
            <w:r>
              <w:t>Hazard awareness</w:t>
            </w:r>
          </w:p>
          <w:p w:rsidR="00DA5D03" w:rsidRDefault="00DA5D03" w:rsidP="003E0EC3">
            <w:r>
              <w:t>Safety behaviour</w:t>
            </w:r>
          </w:p>
        </w:tc>
      </w:tr>
      <w:tr w:rsidR="00DA5D03" w:rsidTr="00DA5D03">
        <w:tc>
          <w:tcPr>
            <w:tcW w:w="1585" w:type="dxa"/>
          </w:tcPr>
          <w:p w:rsidR="00DA5D03" w:rsidRDefault="00DA5D03" w:rsidP="003E0EC3">
            <w:r>
              <w:lastRenderedPageBreak/>
              <w:t>H013</w:t>
            </w:r>
          </w:p>
        </w:tc>
        <w:tc>
          <w:tcPr>
            <w:tcW w:w="3187" w:type="dxa"/>
          </w:tcPr>
          <w:p w:rsidR="00DA5D03" w:rsidRDefault="00DA5D03" w:rsidP="003E0EC3">
            <w:r>
              <w:t>Alluvial fan</w:t>
            </w:r>
          </w:p>
        </w:tc>
        <w:tc>
          <w:tcPr>
            <w:tcW w:w="4185" w:type="dxa"/>
          </w:tcPr>
          <w:p w:rsidR="00DA5D03" w:rsidRDefault="00DA5D03" w:rsidP="003E0EC3">
            <w:r>
              <w:t>Flooding</w:t>
            </w:r>
          </w:p>
          <w:p w:rsidR="00DA5D03" w:rsidRDefault="00DA5D03" w:rsidP="003E0EC3">
            <w:r>
              <w:t xml:space="preserve">Slips </w:t>
            </w:r>
          </w:p>
          <w:p w:rsidR="00DA5D03" w:rsidRDefault="00DA5D03" w:rsidP="003E0EC3">
            <w:r>
              <w:t>Wash-out</w:t>
            </w:r>
          </w:p>
        </w:tc>
      </w:tr>
      <w:tr w:rsidR="00DA5D03" w:rsidTr="00DA5D03">
        <w:tc>
          <w:tcPr>
            <w:tcW w:w="1585" w:type="dxa"/>
          </w:tcPr>
          <w:p w:rsidR="00DA5D03" w:rsidRDefault="00DA5D03" w:rsidP="003E0EC3">
            <w:r>
              <w:t>H014</w:t>
            </w:r>
          </w:p>
        </w:tc>
        <w:tc>
          <w:tcPr>
            <w:tcW w:w="3187" w:type="dxa"/>
          </w:tcPr>
          <w:p w:rsidR="00DA5D03" w:rsidRDefault="00DA5D03" w:rsidP="003E0EC3">
            <w:r>
              <w:t>Sun damage</w:t>
            </w:r>
          </w:p>
        </w:tc>
        <w:tc>
          <w:tcPr>
            <w:tcW w:w="4185" w:type="dxa"/>
          </w:tcPr>
          <w:p w:rsidR="00DA5D03" w:rsidRDefault="00DA5D03" w:rsidP="003E0EC3">
            <w:r>
              <w:t xml:space="preserve">Sunburn </w:t>
            </w:r>
          </w:p>
          <w:p w:rsidR="00DA5D03" w:rsidRDefault="00DA5D03" w:rsidP="003E0EC3">
            <w:r>
              <w:t>Melanoma</w:t>
            </w:r>
          </w:p>
        </w:tc>
      </w:tr>
      <w:tr w:rsidR="00DA5D03" w:rsidTr="00DA5D03">
        <w:trPr>
          <w:trHeight w:val="2"/>
        </w:trPr>
        <w:tc>
          <w:tcPr>
            <w:tcW w:w="1585" w:type="dxa"/>
          </w:tcPr>
          <w:p w:rsidR="00DA5D03" w:rsidRDefault="00DA5D03" w:rsidP="003E0EC3">
            <w:r>
              <w:t>H015</w:t>
            </w:r>
          </w:p>
        </w:tc>
        <w:tc>
          <w:tcPr>
            <w:tcW w:w="3187" w:type="dxa"/>
          </w:tcPr>
          <w:p w:rsidR="00DA5D03" w:rsidRDefault="00DA5D03" w:rsidP="003E0EC3">
            <w:r>
              <w:t>Cold Weather affect</w:t>
            </w:r>
          </w:p>
        </w:tc>
        <w:tc>
          <w:tcPr>
            <w:tcW w:w="4185" w:type="dxa"/>
          </w:tcPr>
          <w:p w:rsidR="00DA5D03" w:rsidRDefault="00DA5D03" w:rsidP="003E0EC3">
            <w:r>
              <w:t>Cold</w:t>
            </w:r>
          </w:p>
          <w:p w:rsidR="00DA5D03" w:rsidRDefault="00DA5D03" w:rsidP="003E0EC3">
            <w:r>
              <w:t>Hypothermia</w:t>
            </w:r>
          </w:p>
          <w:p w:rsidR="00DA5D03" w:rsidRDefault="00DA5D03" w:rsidP="003E0EC3">
            <w:r>
              <w:t>Cold and flue</w:t>
            </w:r>
          </w:p>
        </w:tc>
      </w:tr>
      <w:tr w:rsidR="00C05FB2" w:rsidTr="00DA5D03">
        <w:trPr>
          <w:trHeight w:val="2"/>
        </w:trPr>
        <w:tc>
          <w:tcPr>
            <w:tcW w:w="1585" w:type="dxa"/>
          </w:tcPr>
          <w:p w:rsidR="00C05FB2" w:rsidRDefault="00C05FB2" w:rsidP="003E0EC3">
            <w:r>
              <w:t>H016</w:t>
            </w:r>
          </w:p>
        </w:tc>
        <w:tc>
          <w:tcPr>
            <w:tcW w:w="3187" w:type="dxa"/>
          </w:tcPr>
          <w:p w:rsidR="00C05FB2" w:rsidRDefault="00C05FB2" w:rsidP="003E0EC3">
            <w:r>
              <w:t>Alluvial Fan</w:t>
            </w:r>
          </w:p>
        </w:tc>
        <w:tc>
          <w:tcPr>
            <w:tcW w:w="4185" w:type="dxa"/>
          </w:tcPr>
          <w:p w:rsidR="00C05FB2" w:rsidRDefault="00C05FB2" w:rsidP="003E0EC3">
            <w:r>
              <w:t>Flooding</w:t>
            </w:r>
          </w:p>
          <w:p w:rsidR="00C05FB2" w:rsidRDefault="00C05FB2" w:rsidP="003E0EC3">
            <w:r>
              <w:t>Falls cliffs and debris</w:t>
            </w:r>
          </w:p>
        </w:tc>
      </w:tr>
      <w:tr w:rsidR="00C05FB2" w:rsidTr="00DA5D03">
        <w:trPr>
          <w:trHeight w:val="2"/>
        </w:trPr>
        <w:tc>
          <w:tcPr>
            <w:tcW w:w="1585" w:type="dxa"/>
          </w:tcPr>
          <w:p w:rsidR="00C05FB2" w:rsidRDefault="00C05FB2" w:rsidP="003E0EC3">
            <w:r>
              <w:t>H017</w:t>
            </w:r>
          </w:p>
        </w:tc>
        <w:tc>
          <w:tcPr>
            <w:tcW w:w="3187" w:type="dxa"/>
          </w:tcPr>
          <w:p w:rsidR="00C05FB2" w:rsidRDefault="00C05FB2" w:rsidP="003E0EC3">
            <w:r>
              <w:t>Subsiding land and rock fall from cliffs</w:t>
            </w:r>
          </w:p>
        </w:tc>
        <w:tc>
          <w:tcPr>
            <w:tcW w:w="4185" w:type="dxa"/>
          </w:tcPr>
          <w:p w:rsidR="00C05FB2" w:rsidRDefault="00C05FB2" w:rsidP="003E0EC3">
            <w:r>
              <w:t>Flooding</w:t>
            </w:r>
          </w:p>
          <w:p w:rsidR="00C05FB2" w:rsidRDefault="00C05FB2" w:rsidP="003E0EC3">
            <w:r>
              <w:t>Landslip</w:t>
            </w:r>
          </w:p>
          <w:p w:rsidR="00C05FB2" w:rsidRDefault="00C05FB2" w:rsidP="003E0EC3">
            <w:r>
              <w:t>Rock falls</w:t>
            </w:r>
          </w:p>
        </w:tc>
      </w:tr>
    </w:tbl>
    <w:p w:rsidR="003E0EC3" w:rsidRDefault="003E0EC3" w:rsidP="003E0EC3"/>
    <w:p w:rsidR="00D15D23" w:rsidRPr="00B75BB1" w:rsidRDefault="00D15D23" w:rsidP="003E0EC3">
      <w:pPr>
        <w:rPr>
          <w:b/>
        </w:rPr>
      </w:pPr>
      <w:r w:rsidRPr="00B75BB1">
        <w:rPr>
          <w:b/>
        </w:rPr>
        <w:t>Keep Safe Register</w:t>
      </w:r>
    </w:p>
    <w:p w:rsidR="00D15D23" w:rsidRDefault="00D15D23" w:rsidP="00D15D23">
      <w:pPr>
        <w:pStyle w:val="ListParagraph"/>
        <w:numPr>
          <w:ilvl w:val="0"/>
          <w:numId w:val="1"/>
        </w:numPr>
      </w:pPr>
      <w:r>
        <w:t>The following is the ‘Keep Safe Register’: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D15D23" w:rsidTr="00D15D23">
        <w:tc>
          <w:tcPr>
            <w:tcW w:w="988" w:type="dxa"/>
            <w:shd w:val="clear" w:color="auto" w:fill="DEEAF6" w:themeFill="accent1" w:themeFillTint="33"/>
          </w:tcPr>
          <w:p w:rsidR="00D15D23" w:rsidRDefault="00D15D23" w:rsidP="00D15D23">
            <w:r>
              <w:t>ID No.</w:t>
            </w:r>
          </w:p>
        </w:tc>
        <w:tc>
          <w:tcPr>
            <w:tcW w:w="5022" w:type="dxa"/>
            <w:shd w:val="clear" w:color="auto" w:fill="DEEAF6" w:themeFill="accent1" w:themeFillTint="33"/>
          </w:tcPr>
          <w:p w:rsidR="00D15D23" w:rsidRDefault="00D15D23" w:rsidP="00D15D23">
            <w:r>
              <w:t>Description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D15D23" w:rsidRDefault="00D15D23" w:rsidP="00D15D23">
            <w:r>
              <w:t>Resulting in</w:t>
            </w:r>
          </w:p>
          <w:p w:rsidR="00D15D23" w:rsidRDefault="00D15D23" w:rsidP="00D15D23"/>
        </w:tc>
      </w:tr>
      <w:tr w:rsidR="00D15D23" w:rsidTr="00D15D23">
        <w:tc>
          <w:tcPr>
            <w:tcW w:w="988" w:type="dxa"/>
          </w:tcPr>
          <w:p w:rsidR="00D15D23" w:rsidRDefault="00D15D23" w:rsidP="00D15D23">
            <w:r>
              <w:t>KS01</w:t>
            </w:r>
          </w:p>
        </w:tc>
        <w:tc>
          <w:tcPr>
            <w:tcW w:w="5022" w:type="dxa"/>
          </w:tcPr>
          <w:p w:rsidR="00D15D23" w:rsidRDefault="00D15D23" w:rsidP="00D15D23">
            <w:r>
              <w:t>Ensure you have a suitable vehicle for the terrain and weather</w:t>
            </w:r>
          </w:p>
        </w:tc>
        <w:tc>
          <w:tcPr>
            <w:tcW w:w="3006" w:type="dxa"/>
          </w:tcPr>
          <w:p w:rsidR="00D15D23" w:rsidRDefault="00B75BB1" w:rsidP="00B75BB1">
            <w:r>
              <w:t>Safe trip, incident free trip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KS02</w:t>
            </w:r>
          </w:p>
        </w:tc>
        <w:tc>
          <w:tcPr>
            <w:tcW w:w="5022" w:type="dxa"/>
          </w:tcPr>
          <w:p w:rsidR="00D15D23" w:rsidRDefault="00D15D23" w:rsidP="00D15D23">
            <w:r>
              <w:t>Ensure you bring enough equipment to keep sheltered, safe and fed.</w:t>
            </w:r>
          </w:p>
        </w:tc>
        <w:tc>
          <w:tcPr>
            <w:tcW w:w="3006" w:type="dxa"/>
          </w:tcPr>
          <w:p w:rsidR="00D15D23" w:rsidRDefault="00B75BB1" w:rsidP="00D15D23">
            <w:r>
              <w:t>Comfortable trip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KS03</w:t>
            </w:r>
          </w:p>
        </w:tc>
        <w:tc>
          <w:tcPr>
            <w:tcW w:w="5022" w:type="dxa"/>
          </w:tcPr>
          <w:p w:rsidR="00D15D23" w:rsidRDefault="00D15D23" w:rsidP="00D15D23">
            <w:r>
              <w:t>Ensure you keep an eye on children who are swimming or crossing water</w:t>
            </w:r>
          </w:p>
        </w:tc>
        <w:tc>
          <w:tcPr>
            <w:tcW w:w="3006" w:type="dxa"/>
          </w:tcPr>
          <w:p w:rsidR="00D15D23" w:rsidRDefault="00B75BB1" w:rsidP="00D15D23">
            <w:r>
              <w:t>No drowning or injury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KS04</w:t>
            </w:r>
          </w:p>
        </w:tc>
        <w:tc>
          <w:tcPr>
            <w:tcW w:w="5022" w:type="dxa"/>
          </w:tcPr>
          <w:p w:rsidR="00D15D23" w:rsidRDefault="00D15D23" w:rsidP="00D15D23">
            <w:r>
              <w:t>Ensure you know where your children are</w:t>
            </w:r>
          </w:p>
        </w:tc>
        <w:tc>
          <w:tcPr>
            <w:tcW w:w="3006" w:type="dxa"/>
          </w:tcPr>
          <w:p w:rsidR="00D15D23" w:rsidRDefault="00B75BB1" w:rsidP="00D15D23">
            <w:r>
              <w:t>Safe children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KSO5</w:t>
            </w:r>
          </w:p>
        </w:tc>
        <w:tc>
          <w:tcPr>
            <w:tcW w:w="5022" w:type="dxa"/>
          </w:tcPr>
          <w:p w:rsidR="00D15D23" w:rsidRDefault="00E53B19" w:rsidP="00D15D23">
            <w:r>
              <w:t>Ensure you only use equipment you are trained to use</w:t>
            </w:r>
          </w:p>
        </w:tc>
        <w:tc>
          <w:tcPr>
            <w:tcW w:w="3006" w:type="dxa"/>
          </w:tcPr>
          <w:p w:rsidR="00D15D23" w:rsidRDefault="00B75BB1" w:rsidP="00D15D23">
            <w:r>
              <w:t>No injury or incident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KS06</w:t>
            </w:r>
          </w:p>
        </w:tc>
        <w:tc>
          <w:tcPr>
            <w:tcW w:w="5022" w:type="dxa"/>
          </w:tcPr>
          <w:p w:rsidR="00D15D23" w:rsidRDefault="00E53B19" w:rsidP="00D15D23">
            <w:r>
              <w:t>Ensure you wash your hands regularly as well as dishes</w:t>
            </w:r>
          </w:p>
        </w:tc>
        <w:tc>
          <w:tcPr>
            <w:tcW w:w="3006" w:type="dxa"/>
          </w:tcPr>
          <w:p w:rsidR="00D15D23" w:rsidRDefault="00B75BB1" w:rsidP="00D15D23">
            <w:r>
              <w:t>No bacteria related issues</w:t>
            </w:r>
          </w:p>
        </w:tc>
      </w:tr>
      <w:tr w:rsidR="00D15D23" w:rsidTr="00D15D23">
        <w:tc>
          <w:tcPr>
            <w:tcW w:w="988" w:type="dxa"/>
          </w:tcPr>
          <w:p w:rsidR="00D15D23" w:rsidRDefault="00E53B19" w:rsidP="00D15D23">
            <w:r>
              <w:t>KS07</w:t>
            </w:r>
          </w:p>
        </w:tc>
        <w:tc>
          <w:tcPr>
            <w:tcW w:w="5022" w:type="dxa"/>
          </w:tcPr>
          <w:p w:rsidR="00D15D23" w:rsidRDefault="00E53B19" w:rsidP="00D15D23">
            <w:r>
              <w:t>Ensure cars are parked away from tents</w:t>
            </w:r>
          </w:p>
        </w:tc>
        <w:tc>
          <w:tcPr>
            <w:tcW w:w="3006" w:type="dxa"/>
          </w:tcPr>
          <w:p w:rsidR="00D15D23" w:rsidRDefault="00B75BB1" w:rsidP="00D15D23">
            <w:r>
              <w:t>No injury or damage</w:t>
            </w:r>
          </w:p>
        </w:tc>
      </w:tr>
      <w:tr w:rsidR="00E53B19" w:rsidTr="00D15D23">
        <w:tc>
          <w:tcPr>
            <w:tcW w:w="988" w:type="dxa"/>
          </w:tcPr>
          <w:p w:rsidR="00E53B19" w:rsidRDefault="00E53B19" w:rsidP="00D15D23">
            <w:r>
              <w:t>KS08</w:t>
            </w:r>
          </w:p>
        </w:tc>
        <w:tc>
          <w:tcPr>
            <w:tcW w:w="5022" w:type="dxa"/>
          </w:tcPr>
          <w:p w:rsidR="00E53B19" w:rsidRDefault="00E53B19" w:rsidP="00E53B19">
            <w:r>
              <w:t>Ensure you keep an eye on friends and family to ensure they are safe</w:t>
            </w:r>
          </w:p>
        </w:tc>
        <w:tc>
          <w:tcPr>
            <w:tcW w:w="3006" w:type="dxa"/>
          </w:tcPr>
          <w:p w:rsidR="00E53B19" w:rsidRDefault="00B75BB1" w:rsidP="00D15D23">
            <w:r>
              <w:t>Everyone safe</w:t>
            </w:r>
          </w:p>
        </w:tc>
      </w:tr>
      <w:tr w:rsidR="00E53B19" w:rsidTr="00D15D23">
        <w:tc>
          <w:tcPr>
            <w:tcW w:w="988" w:type="dxa"/>
          </w:tcPr>
          <w:p w:rsidR="00E53B19" w:rsidRDefault="00E53B19" w:rsidP="007476E9">
            <w:r>
              <w:t>KS09</w:t>
            </w:r>
          </w:p>
        </w:tc>
        <w:tc>
          <w:tcPr>
            <w:tcW w:w="5022" w:type="dxa"/>
          </w:tcPr>
          <w:p w:rsidR="00E53B19" w:rsidRDefault="007476E9" w:rsidP="00D15D23">
            <w:r>
              <w:t>Bring a first aid kit</w:t>
            </w:r>
          </w:p>
        </w:tc>
        <w:tc>
          <w:tcPr>
            <w:tcW w:w="3006" w:type="dxa"/>
          </w:tcPr>
          <w:p w:rsidR="00E53B19" w:rsidRDefault="00B75BB1" w:rsidP="00D15D23">
            <w:r>
              <w:t>Manage own injuries</w:t>
            </w:r>
          </w:p>
        </w:tc>
      </w:tr>
      <w:tr w:rsidR="007476E9" w:rsidTr="00D15D23">
        <w:tc>
          <w:tcPr>
            <w:tcW w:w="988" w:type="dxa"/>
          </w:tcPr>
          <w:p w:rsidR="007476E9" w:rsidRDefault="007476E9" w:rsidP="00D15D23">
            <w:r>
              <w:t>KS10</w:t>
            </w:r>
          </w:p>
        </w:tc>
        <w:tc>
          <w:tcPr>
            <w:tcW w:w="5022" w:type="dxa"/>
          </w:tcPr>
          <w:p w:rsidR="007476E9" w:rsidRDefault="007476E9" w:rsidP="007476E9">
            <w:r>
              <w:t>Ensure your phone is fully charge and spare charge</w:t>
            </w:r>
          </w:p>
        </w:tc>
        <w:tc>
          <w:tcPr>
            <w:tcW w:w="3006" w:type="dxa"/>
          </w:tcPr>
          <w:p w:rsidR="007476E9" w:rsidRDefault="00B75BB1" w:rsidP="00D15D23">
            <w:r>
              <w:t>Call for assistance</w:t>
            </w:r>
          </w:p>
        </w:tc>
      </w:tr>
      <w:tr w:rsidR="007476E9" w:rsidTr="00D15D23">
        <w:tc>
          <w:tcPr>
            <w:tcW w:w="988" w:type="dxa"/>
          </w:tcPr>
          <w:p w:rsidR="007476E9" w:rsidRDefault="007476E9" w:rsidP="00D15D23">
            <w:r>
              <w:t>KS11</w:t>
            </w:r>
          </w:p>
        </w:tc>
        <w:tc>
          <w:tcPr>
            <w:tcW w:w="5022" w:type="dxa"/>
          </w:tcPr>
          <w:p w:rsidR="007476E9" w:rsidRDefault="007476E9" w:rsidP="007476E9">
            <w:r>
              <w:t>Bring bottled water</w:t>
            </w:r>
          </w:p>
        </w:tc>
        <w:tc>
          <w:tcPr>
            <w:tcW w:w="3006" w:type="dxa"/>
          </w:tcPr>
          <w:p w:rsidR="007476E9" w:rsidRDefault="00B75BB1" w:rsidP="00D15D23">
            <w:r>
              <w:t>Keep hydrated</w:t>
            </w:r>
          </w:p>
        </w:tc>
      </w:tr>
      <w:tr w:rsidR="007476E9" w:rsidTr="00D15D23">
        <w:tc>
          <w:tcPr>
            <w:tcW w:w="988" w:type="dxa"/>
          </w:tcPr>
          <w:p w:rsidR="007476E9" w:rsidRDefault="007476E9" w:rsidP="00D15D23">
            <w:r>
              <w:t>KS12</w:t>
            </w:r>
          </w:p>
        </w:tc>
        <w:tc>
          <w:tcPr>
            <w:tcW w:w="5022" w:type="dxa"/>
          </w:tcPr>
          <w:p w:rsidR="007476E9" w:rsidRDefault="007476E9" w:rsidP="007476E9">
            <w:r>
              <w:t>Bring clothing suitable for a range of weather</w:t>
            </w:r>
          </w:p>
        </w:tc>
        <w:tc>
          <w:tcPr>
            <w:tcW w:w="3006" w:type="dxa"/>
          </w:tcPr>
          <w:p w:rsidR="007476E9" w:rsidRDefault="00B75BB1" w:rsidP="00D15D23">
            <w:r>
              <w:t>Keep cool and keep warm</w:t>
            </w:r>
          </w:p>
        </w:tc>
      </w:tr>
      <w:tr w:rsidR="00C05FB2" w:rsidTr="00D15D23">
        <w:tc>
          <w:tcPr>
            <w:tcW w:w="988" w:type="dxa"/>
          </w:tcPr>
          <w:p w:rsidR="00C05FB2" w:rsidRDefault="00C05FB2" w:rsidP="00D15D23">
            <w:r>
              <w:t>KS13</w:t>
            </w:r>
          </w:p>
        </w:tc>
        <w:tc>
          <w:tcPr>
            <w:tcW w:w="5022" w:type="dxa"/>
          </w:tcPr>
          <w:p w:rsidR="00C05FB2" w:rsidRDefault="00C05FB2" w:rsidP="007476E9">
            <w:r>
              <w:t>Build Only with known risks</w:t>
            </w:r>
          </w:p>
        </w:tc>
        <w:tc>
          <w:tcPr>
            <w:tcW w:w="3006" w:type="dxa"/>
          </w:tcPr>
          <w:p w:rsidR="00C05FB2" w:rsidRDefault="00C05FB2" w:rsidP="00D15D23">
            <w:r>
              <w:t>Injury</w:t>
            </w:r>
          </w:p>
          <w:p w:rsidR="00C05FB2" w:rsidRDefault="00C05FB2" w:rsidP="00D15D23">
            <w:r>
              <w:t>Destruction of property</w:t>
            </w:r>
          </w:p>
        </w:tc>
      </w:tr>
      <w:tr w:rsidR="00C05FB2" w:rsidTr="00D15D23">
        <w:tc>
          <w:tcPr>
            <w:tcW w:w="988" w:type="dxa"/>
          </w:tcPr>
          <w:p w:rsidR="00C05FB2" w:rsidRDefault="00C05FB2" w:rsidP="00D15D23">
            <w:r>
              <w:t>KS15</w:t>
            </w:r>
          </w:p>
        </w:tc>
        <w:tc>
          <w:tcPr>
            <w:tcW w:w="5022" w:type="dxa"/>
          </w:tcPr>
          <w:p w:rsidR="00C05FB2" w:rsidRDefault="00C05FB2" w:rsidP="007476E9">
            <w:r>
              <w:t>Leave safe distances between yourself/buildings and cliffs</w:t>
            </w:r>
          </w:p>
        </w:tc>
        <w:tc>
          <w:tcPr>
            <w:tcW w:w="3006" w:type="dxa"/>
          </w:tcPr>
          <w:p w:rsidR="00C05FB2" w:rsidRDefault="00C05FB2" w:rsidP="00D15D23">
            <w:r>
              <w:t xml:space="preserve">Injury </w:t>
            </w:r>
          </w:p>
          <w:p w:rsidR="00C05FB2" w:rsidRDefault="00C05FB2" w:rsidP="00D15D23">
            <w:r>
              <w:t>Destruction of property</w:t>
            </w:r>
          </w:p>
        </w:tc>
      </w:tr>
      <w:tr w:rsidR="00C05FB2" w:rsidTr="00D15D23">
        <w:tc>
          <w:tcPr>
            <w:tcW w:w="988" w:type="dxa"/>
          </w:tcPr>
          <w:p w:rsidR="00C05FB2" w:rsidRDefault="00C05FB2" w:rsidP="00D15D23">
            <w:r>
              <w:t>KS15</w:t>
            </w:r>
          </w:p>
        </w:tc>
        <w:tc>
          <w:tcPr>
            <w:tcW w:w="5022" w:type="dxa"/>
          </w:tcPr>
          <w:p w:rsidR="00C05FB2" w:rsidRDefault="00C05FB2" w:rsidP="007476E9">
            <w:r>
              <w:t>Do not build or camp in alluvial fan</w:t>
            </w:r>
          </w:p>
        </w:tc>
        <w:tc>
          <w:tcPr>
            <w:tcW w:w="3006" w:type="dxa"/>
          </w:tcPr>
          <w:p w:rsidR="00C05FB2" w:rsidRDefault="00C05FB2" w:rsidP="00C05FB2">
            <w:r>
              <w:t xml:space="preserve">Injury </w:t>
            </w:r>
          </w:p>
          <w:p w:rsidR="00C05FB2" w:rsidRDefault="00C05FB2" w:rsidP="00C05FB2">
            <w:r>
              <w:t>Destruction of property</w:t>
            </w:r>
          </w:p>
        </w:tc>
      </w:tr>
    </w:tbl>
    <w:p w:rsidR="003E0EC3" w:rsidRDefault="003E0EC3" w:rsidP="00C05FB2"/>
    <w:p w:rsidR="002702DC" w:rsidRPr="002702DC" w:rsidRDefault="002702DC" w:rsidP="00C05FB2">
      <w:pPr>
        <w:rPr>
          <w:b/>
        </w:rPr>
      </w:pPr>
      <w:r w:rsidRPr="002702DC">
        <w:rPr>
          <w:b/>
        </w:rPr>
        <w:lastRenderedPageBreak/>
        <w:t>Attachment 1 – Acknowledgement of Safety Policy</w:t>
      </w:r>
    </w:p>
    <w:p w:rsidR="002702DC" w:rsidRDefault="002702DC" w:rsidP="00C05FB2"/>
    <w:p w:rsidR="002702DC" w:rsidRDefault="002702DC" w:rsidP="00C05FB2">
      <w:r>
        <w:t>All visitors to the Reservation are required to sign this policy, excluding manuhiri at official hapū events.</w:t>
      </w:r>
    </w:p>
    <w:p w:rsidR="002702DC" w:rsidRDefault="002702DC" w:rsidP="00C05FB2">
      <w:r>
        <w:t>In particular, people operating equipment or operating in the bush, cliffs or water areas are required to acknowledge that they have read and understood the Trust Safety Policy.</w:t>
      </w:r>
    </w:p>
    <w:p w:rsidR="002702DC" w:rsidRDefault="002702DC" w:rsidP="00C05FB2"/>
    <w:p w:rsidR="002702DC" w:rsidRDefault="002702DC" w:rsidP="00C05FB2"/>
    <w:p w:rsidR="002702DC" w:rsidRDefault="002702DC" w:rsidP="00C05FB2"/>
    <w:p w:rsidR="002702DC" w:rsidRPr="002702DC" w:rsidRDefault="002702DC" w:rsidP="002702DC">
      <w:pPr>
        <w:jc w:val="center"/>
        <w:rPr>
          <w:sz w:val="36"/>
          <w:szCs w:val="36"/>
          <w:u w:val="single"/>
        </w:rPr>
      </w:pPr>
      <w:r w:rsidRPr="002702DC">
        <w:rPr>
          <w:b/>
          <w:sz w:val="36"/>
          <w:szCs w:val="36"/>
          <w:u w:val="single"/>
        </w:rPr>
        <w:t>Acknowledgement of Safety Policy</w:t>
      </w:r>
    </w:p>
    <w:p w:rsidR="002702DC" w:rsidRDefault="002702DC" w:rsidP="00C05FB2"/>
    <w:p w:rsidR="00D86490" w:rsidRDefault="00D86490" w:rsidP="00C05FB2"/>
    <w:p w:rsidR="002702DC" w:rsidRDefault="002702DC" w:rsidP="002702DC">
      <w:pPr>
        <w:spacing w:line="600" w:lineRule="auto"/>
      </w:pPr>
      <w:r>
        <w:t>I ____________________________________________________ [Full Name] who works for</w:t>
      </w:r>
    </w:p>
    <w:p w:rsidR="002702DC" w:rsidRDefault="002702DC" w:rsidP="002702DC">
      <w:pPr>
        <w:spacing w:line="600" w:lineRule="auto"/>
      </w:pPr>
      <w:r>
        <w:t>_____________________________________________ [Company] acknowledge that I have read and understood the Safety Policy of the Whanganui Bay Māori Reservation Trust.</w:t>
      </w:r>
    </w:p>
    <w:p w:rsidR="002702DC" w:rsidRDefault="002702DC" w:rsidP="002702DC">
      <w:pPr>
        <w:spacing w:line="600" w:lineRule="auto"/>
      </w:pPr>
    </w:p>
    <w:p w:rsidR="002702DC" w:rsidRDefault="002702DC" w:rsidP="002702DC">
      <w:pPr>
        <w:spacing w:line="600" w:lineRule="auto"/>
      </w:pPr>
      <w:r>
        <w:t>I have been given permission to be on the Reservation by _______________________________ [Name of Trustee] and this has been confirmed in writing – a copy of which I have in my possession during my visit.</w:t>
      </w:r>
    </w:p>
    <w:p w:rsidR="002702DC" w:rsidRDefault="002702DC" w:rsidP="002702DC">
      <w:pPr>
        <w:spacing w:line="600" w:lineRule="auto"/>
      </w:pPr>
    </w:p>
    <w:p w:rsidR="002702DC" w:rsidRDefault="002702DC" w:rsidP="002702DC">
      <w:pPr>
        <w:spacing w:line="600" w:lineRule="auto"/>
      </w:pPr>
      <w:r>
        <w:t>Date: ______________________________________</w:t>
      </w:r>
    </w:p>
    <w:p w:rsidR="002702DC" w:rsidRDefault="002702DC" w:rsidP="002702DC">
      <w:pPr>
        <w:spacing w:line="600" w:lineRule="auto"/>
      </w:pPr>
      <w:r>
        <w:t>Signature: __________________________________</w:t>
      </w:r>
    </w:p>
    <w:p w:rsidR="002702DC" w:rsidRPr="00D86490" w:rsidRDefault="00D86490" w:rsidP="002702DC">
      <w:pPr>
        <w:spacing w:line="600" w:lineRule="auto"/>
        <w:rPr>
          <w:i/>
        </w:rPr>
      </w:pPr>
      <w:r w:rsidRPr="00D86490">
        <w:rPr>
          <w:i/>
        </w:rPr>
        <w:t>Copy to be filed with Trust through Ordinary Meeting.</w:t>
      </w:r>
    </w:p>
    <w:p w:rsidR="002702DC" w:rsidRDefault="002702DC" w:rsidP="00C05FB2"/>
    <w:sectPr w:rsidR="002702D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CF5" w:rsidRDefault="00C20CF5" w:rsidP="003E0EC3">
      <w:pPr>
        <w:spacing w:after="0" w:line="240" w:lineRule="auto"/>
      </w:pPr>
      <w:r>
        <w:separator/>
      </w:r>
    </w:p>
  </w:endnote>
  <w:endnote w:type="continuationSeparator" w:id="0">
    <w:p w:rsidR="00C20CF5" w:rsidRDefault="00C20CF5" w:rsidP="003E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01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EC3" w:rsidRDefault="003E0EC3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FB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3E0EC3" w:rsidRDefault="003E0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CF5" w:rsidRDefault="00C20CF5" w:rsidP="003E0EC3">
      <w:pPr>
        <w:spacing w:after="0" w:line="240" w:lineRule="auto"/>
      </w:pPr>
      <w:r>
        <w:separator/>
      </w:r>
    </w:p>
  </w:footnote>
  <w:footnote w:type="continuationSeparator" w:id="0">
    <w:p w:rsidR="00C20CF5" w:rsidRDefault="00C20CF5" w:rsidP="003E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517A"/>
    <w:multiLevelType w:val="hybridMultilevel"/>
    <w:tmpl w:val="0172BB34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364"/>
    <w:multiLevelType w:val="hybridMultilevel"/>
    <w:tmpl w:val="28D4D26E"/>
    <w:lvl w:ilvl="0" w:tplc="1409001B">
      <w:start w:val="1"/>
      <w:numFmt w:val="lowerRoman"/>
      <w:lvlText w:val="%1."/>
      <w:lvlJc w:val="righ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03B2A"/>
    <w:multiLevelType w:val="hybridMultilevel"/>
    <w:tmpl w:val="DB2CDD7A"/>
    <w:lvl w:ilvl="0" w:tplc="1409001B">
      <w:start w:val="1"/>
      <w:numFmt w:val="lowerRoman"/>
      <w:lvlText w:val="%1."/>
      <w:lvlJc w:val="righ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41A9E"/>
    <w:multiLevelType w:val="hybridMultilevel"/>
    <w:tmpl w:val="8ACAF5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FDF"/>
    <w:multiLevelType w:val="hybridMultilevel"/>
    <w:tmpl w:val="2AD23A8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64D9A"/>
    <w:multiLevelType w:val="hybridMultilevel"/>
    <w:tmpl w:val="AD309BCC"/>
    <w:lvl w:ilvl="0" w:tplc="1409001B">
      <w:start w:val="1"/>
      <w:numFmt w:val="lowerRoman"/>
      <w:lvlText w:val="%1."/>
      <w:lvlJc w:val="righ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EC"/>
    <w:multiLevelType w:val="hybridMultilevel"/>
    <w:tmpl w:val="A6EC16EE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D06EA"/>
    <w:multiLevelType w:val="hybridMultilevel"/>
    <w:tmpl w:val="EB14E6B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CF"/>
    <w:rsid w:val="00037C6B"/>
    <w:rsid w:val="0007796D"/>
    <w:rsid w:val="0012607A"/>
    <w:rsid w:val="002702DC"/>
    <w:rsid w:val="002A74C1"/>
    <w:rsid w:val="002E6962"/>
    <w:rsid w:val="00357C6C"/>
    <w:rsid w:val="003B03CA"/>
    <w:rsid w:val="003D4BB3"/>
    <w:rsid w:val="003E0EC3"/>
    <w:rsid w:val="00415AD8"/>
    <w:rsid w:val="00431F55"/>
    <w:rsid w:val="00444D6A"/>
    <w:rsid w:val="00471139"/>
    <w:rsid w:val="004F3D83"/>
    <w:rsid w:val="005502AF"/>
    <w:rsid w:val="005768CF"/>
    <w:rsid w:val="00602BB4"/>
    <w:rsid w:val="00604126"/>
    <w:rsid w:val="00614C12"/>
    <w:rsid w:val="007476E9"/>
    <w:rsid w:val="007E0032"/>
    <w:rsid w:val="007E1568"/>
    <w:rsid w:val="008B19B3"/>
    <w:rsid w:val="008D2EDE"/>
    <w:rsid w:val="00962F7F"/>
    <w:rsid w:val="00986AE9"/>
    <w:rsid w:val="0099064A"/>
    <w:rsid w:val="009A1D5A"/>
    <w:rsid w:val="00A978A8"/>
    <w:rsid w:val="00AA7EFA"/>
    <w:rsid w:val="00AC726E"/>
    <w:rsid w:val="00B20368"/>
    <w:rsid w:val="00B75BB1"/>
    <w:rsid w:val="00B87A1E"/>
    <w:rsid w:val="00BE4310"/>
    <w:rsid w:val="00C05FB2"/>
    <w:rsid w:val="00C20CF5"/>
    <w:rsid w:val="00C5754A"/>
    <w:rsid w:val="00C726DA"/>
    <w:rsid w:val="00C808C5"/>
    <w:rsid w:val="00CA4C58"/>
    <w:rsid w:val="00D15D23"/>
    <w:rsid w:val="00D86490"/>
    <w:rsid w:val="00DA37DB"/>
    <w:rsid w:val="00DA5D03"/>
    <w:rsid w:val="00E53B19"/>
    <w:rsid w:val="00F714FA"/>
    <w:rsid w:val="00F92B44"/>
    <w:rsid w:val="00FC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FD08"/>
  <w15:chartTrackingRefBased/>
  <w15:docId w15:val="{67A28C54-C709-400B-8CB4-CEE0EC4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EC3"/>
  </w:style>
  <w:style w:type="paragraph" w:styleId="Footer">
    <w:name w:val="footer"/>
    <w:basedOn w:val="Normal"/>
    <w:link w:val="FooterChar"/>
    <w:uiPriority w:val="99"/>
    <w:unhideWhenUsed/>
    <w:rsid w:val="003E0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EC3"/>
  </w:style>
  <w:style w:type="table" w:styleId="TableGrid">
    <w:name w:val="Table Grid"/>
    <w:basedOn w:val="TableNormal"/>
    <w:uiPriority w:val="39"/>
    <w:rsid w:val="003E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57C6C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28</cp:revision>
  <dcterms:created xsi:type="dcterms:W3CDTF">2017-10-26T00:48:00Z</dcterms:created>
  <dcterms:modified xsi:type="dcterms:W3CDTF">2018-10-13T02:41:00Z</dcterms:modified>
</cp:coreProperties>
</file>